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59C" w:rsidRDefault="004B559C">
      <w:r>
        <w:t>Name</w:t>
      </w:r>
    </w:p>
    <w:p w:rsidR="004B559C" w:rsidRDefault="004B559C">
      <w:r>
        <w:t>Tutor</w:t>
      </w:r>
    </w:p>
    <w:p w:rsidR="004B559C" w:rsidRDefault="004B559C">
      <w:r>
        <w:t>Course Information</w:t>
      </w:r>
    </w:p>
    <w:p w:rsidR="004B559C" w:rsidRDefault="004B559C">
      <w:r>
        <w:t>Date</w:t>
      </w:r>
    </w:p>
    <w:p w:rsidR="004B559C" w:rsidRDefault="004B559C" w:rsidP="004B559C">
      <w:pPr>
        <w:jc w:val="center"/>
      </w:pPr>
      <w:r>
        <w:t>Overcoming Obsession with Immortality</w:t>
      </w:r>
    </w:p>
    <w:p w:rsidR="007F3814" w:rsidRDefault="000F4521" w:rsidP="004B559C">
      <w:pPr>
        <w:ind w:firstLine="720"/>
      </w:pPr>
      <w:r>
        <w:t xml:space="preserve">The film </w:t>
      </w:r>
      <w:r w:rsidRPr="000F4521">
        <w:rPr>
          <w:i/>
        </w:rPr>
        <w:t>The Fountain</w:t>
      </w:r>
      <w:r>
        <w:t xml:space="preserve"> by Darren Aronofsky is an interesting take on the human understanding of death. </w:t>
      </w:r>
      <w:r w:rsidR="002A491B">
        <w:t>I liked this movie because it explored the concepts of death and time in ways that very few other films would dare to imagine. Aronofsky created this movie with the idea of splitting it into three different time periods. This may appear to be a dominant feature of the film as the viewer is likely to concentrate more on the different periods in which the main character appears in different settings. However, the film is not only about the varying stories which involve the same character as the audience sees it to be. It is about obsession with death. The director seems to be informing the audience about the dangers of bein</w:t>
      </w:r>
      <w:r w:rsidR="00184479">
        <w:t>g obsessed with immortality. T</w:t>
      </w:r>
      <w:r w:rsidR="002A491B">
        <w:t xml:space="preserve">he three different periods in which we see the main character all involve the aspect of obsession with overcoming death. </w:t>
      </w:r>
    </w:p>
    <w:p w:rsidR="00184479" w:rsidRDefault="008A7FD9" w:rsidP="004B559C">
      <w:pPr>
        <w:ind w:firstLine="720"/>
      </w:pPr>
      <w:r>
        <w:t xml:space="preserve">I liked this film because it depicts how people can lose appreciation of the present moment if they remain obsessed with achieving the impossible. The impossible in this scenario is immortality. There is no human being in history </w:t>
      </w:r>
      <w:r w:rsidR="009D2BE7">
        <w:t>that</w:t>
      </w:r>
      <w:r>
        <w:t xml:space="preserve"> was known to have unlocked the key to living forever. Even the son of God </w:t>
      </w:r>
      <w:r w:rsidR="009D2BE7">
        <w:t xml:space="preserve">passed away in his physical form before eventually living eternally in his spirit form. The film encourages the audience to enjoy the moment because that is all we really have. The main character, Tommy, could have enjoyed the last weeks of his ailing wife’s life but instead chose to dedicate almost all his time to finding a cure for death. </w:t>
      </w:r>
      <w:r w:rsidR="000872D5">
        <w:t xml:space="preserve">Near the end, she tells him to finish the book. This was a statement which implied that she </w:t>
      </w:r>
      <w:r w:rsidR="000872D5">
        <w:lastRenderedPageBreak/>
        <w:t xml:space="preserve">wanted him to let her go as it was time for her physical body to stop existing. </w:t>
      </w:r>
      <w:r w:rsidR="00077523">
        <w:t xml:space="preserve">The film teaches the viewer how love can cause obsession with things that eventually ruin our appreciation of life. </w:t>
      </w:r>
      <w:r w:rsidR="004147D5">
        <w:t>The fact that the film is able to show the effects of obsession with overcoming death in three different centuries is a major reason why I like this film. It does not settle for providing the viewer with the aesthetic pleasure of traveling through three different time periods. It focuses more on teaching the viewer about the negative consequences of seeking immortality at the expense of living in the present.</w:t>
      </w:r>
    </w:p>
    <w:sectPr w:rsidR="00184479"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0290" w:rsidRDefault="00220290" w:rsidP="004B559C">
      <w:pPr>
        <w:spacing w:line="240" w:lineRule="auto"/>
      </w:pPr>
      <w:r>
        <w:separator/>
      </w:r>
    </w:p>
  </w:endnote>
  <w:endnote w:type="continuationSeparator" w:id="1">
    <w:p w:rsidR="00220290" w:rsidRDefault="00220290" w:rsidP="004B559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0290" w:rsidRDefault="00220290" w:rsidP="004B559C">
      <w:pPr>
        <w:spacing w:line="240" w:lineRule="auto"/>
      </w:pPr>
      <w:r>
        <w:separator/>
      </w:r>
    </w:p>
  </w:footnote>
  <w:footnote w:type="continuationSeparator" w:id="1">
    <w:p w:rsidR="00220290" w:rsidRDefault="00220290" w:rsidP="004B559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933734"/>
      <w:docPartObj>
        <w:docPartGallery w:val="Page Numbers (Top of Page)"/>
        <w:docPartUnique/>
      </w:docPartObj>
    </w:sdtPr>
    <w:sdtContent>
      <w:p w:rsidR="004B559C" w:rsidRDefault="004B559C">
        <w:pPr>
          <w:pStyle w:val="Header"/>
          <w:jc w:val="right"/>
        </w:pPr>
        <w:r>
          <w:t xml:space="preserve">Surname </w:t>
        </w:r>
        <w:fldSimple w:instr=" PAGE   \* MERGEFORMAT ">
          <w:r>
            <w:rPr>
              <w:noProof/>
            </w:rPr>
            <w:t>1</w:t>
          </w:r>
        </w:fldSimple>
      </w:p>
    </w:sdtContent>
  </w:sdt>
  <w:p w:rsidR="004B559C" w:rsidRDefault="004B559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F4521"/>
    <w:rsid w:val="00077523"/>
    <w:rsid w:val="000872D5"/>
    <w:rsid w:val="000F4521"/>
    <w:rsid w:val="00184479"/>
    <w:rsid w:val="00220290"/>
    <w:rsid w:val="002A491B"/>
    <w:rsid w:val="002C4B69"/>
    <w:rsid w:val="004147D5"/>
    <w:rsid w:val="004B559C"/>
    <w:rsid w:val="006F4038"/>
    <w:rsid w:val="007B7D6E"/>
    <w:rsid w:val="007F3814"/>
    <w:rsid w:val="008A7FD9"/>
    <w:rsid w:val="009B0259"/>
    <w:rsid w:val="009D2BE7"/>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59C"/>
    <w:pPr>
      <w:tabs>
        <w:tab w:val="center" w:pos="4680"/>
        <w:tab w:val="right" w:pos="9360"/>
      </w:tabs>
      <w:spacing w:line="240" w:lineRule="auto"/>
    </w:pPr>
  </w:style>
  <w:style w:type="character" w:customStyle="1" w:styleId="HeaderChar">
    <w:name w:val="Header Char"/>
    <w:basedOn w:val="DefaultParagraphFont"/>
    <w:link w:val="Header"/>
    <w:uiPriority w:val="99"/>
    <w:rsid w:val="004B559C"/>
  </w:style>
  <w:style w:type="paragraph" w:styleId="Footer">
    <w:name w:val="footer"/>
    <w:basedOn w:val="Normal"/>
    <w:link w:val="FooterChar"/>
    <w:uiPriority w:val="99"/>
    <w:semiHidden/>
    <w:unhideWhenUsed/>
    <w:rsid w:val="004B559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B559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2018-07-04T17:12:00Z</dcterms:created>
  <dcterms:modified xsi:type="dcterms:W3CDTF">2018-07-04T17:12:00Z</dcterms:modified>
</cp:coreProperties>
</file>